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eastAsia="微软雅黑" w:hAnsi="Calibri"/>
          <w:b/>
          <w:bCs/>
          <w:color w:val="843C0C"/>
          <w:sz w:val="52"/>
          <w:szCs w:val="52"/>
        </w:rPr>
        <w:t xml:space="preserve">许文</w:t>
      </w:r>
    </w:p>
    <w:p>
      <w:pP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156-0000-0000  ·  xuwen@example.com  ·  苏州 · 4 年经验  ·  求职意向：零售客户经理</w:t>
      </w:r>
    </w:p>
    <w:p>
      <w:pPr>
        <w:pBdr>
          <w:bottom w:val="single" w:color="843C0C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843C0C"/>
          <w:sz w:val="24"/>
          <w:szCs w:val="24"/>
        </w:rPr>
        <w:t xml:space="preserve">个人简介</w:t>
      </w:r>
    </w:p>
    <w:p>
      <w:pPr>
        <w:spacing w:after="60"/>
      </w:pPr>
      <w:r>
        <w:rPr>
          <w:rFonts w:ascii="Calibri" w:eastAsia="微软雅黑" w:hAnsi="Calibri"/>
          <w:sz w:val="21"/>
          <w:szCs w:val="21"/>
        </w:rPr>
        <w:t xml:space="preserve">4 年银行零售条线经验，从柜员转岗客户经理；管户 AUM 从 6000 万做到 1.4 亿，管户客户 380 户，年度综合考核连续 2 年支行前 3；任职期间个贷业务零不良。</w:t>
      </w:r>
    </w:p>
    <w:p>
      <w:pPr>
        <w:pBdr>
          <w:bottom w:val="single" w:color="843C0C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843C0C"/>
          <w:sz w:val="24"/>
          <w:szCs w:val="24"/>
        </w:rPr>
        <w:t xml:space="preserve">工作经历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某股份制银行支行 · 零售客户经理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2024.01 – 至今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管户 380 户，AUM 1.4 亿，年新增 AUM 4000 万+，完成率 128%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年销售理财 / 保险 / 基金合计 9000 万+，中收贡献支行个人排名第 2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经办消费贷与按揭贷款年投放 5000 万+，贷前调查扎实，任职期间零不良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某股份制银行支行 · 综合柜员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2022.07 – 2023.12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日均办理业务 90+ 笔，全年操作零差错、零客户有效投诉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柜面转介理财与信用卡线索年成交 200+ 笔，转介成功率支行第 1</w:t>
      </w:r>
    </w:p>
    <w:p>
      <w:pPr>
        <w:pBdr>
          <w:bottom w:val="single" w:color="843C0C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843C0C"/>
          <w:sz w:val="24"/>
          <w:szCs w:val="24"/>
        </w:rPr>
        <w:t xml:space="preserve">教育背景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某财经大学 · 金融学 本科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2018.09 – 2022.06</w:t>
      </w:r>
    </w:p>
    <w:p>
      <w:pPr>
        <w:pBdr>
          <w:bottom w:val="single" w:color="843C0C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843C0C"/>
          <w:sz w:val="24"/>
          <w:szCs w:val="24"/>
        </w:rPr>
        <w:t xml:space="preserve">技能与证书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银行业专业人员职业资格（初级）；基金从业资格；保险销售从业资格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AFP 金融理财师；熟练使用行内 CRM 与信贷系统</w:t>
      </w:r>
    </w:p>
    <w:p>
      <w:pPr>
        <w:spacing w:before="360"/>
      </w:pPr>
      <w:r>
        <w:rPr>
          <w:rFonts w:ascii="Calibri" w:eastAsia="微软雅黑" w:hAnsi="Calibri"/>
          <w:color w:val="A6A6A6"/>
          <w:sz w:val="16"/>
          <w:szCs w:val="16"/>
        </w:rPr>
        <w:t xml:space="preserve">模板来自 棱镜简历 prismresume.cn ｜ 可在线编辑同款模板、免费 AI 简历体检（使用前请删除本行）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2026-08-04T09:17:59.745Z</dcterms:created>
  <dcterms:modified xsi:type="dcterms:W3CDTF">2026-08-04T09:17:59.745Z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